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554DE6F" w14:textId="77777777" w:rsidR="00BB1AE0" w:rsidRDefault="00000000">
      <w:pPr>
        <w:spacing w:line="240" w:lineRule="auto"/>
        <w:jc w:val="right"/>
        <w:rPr>
          <w:rFonts w:ascii="Roboto" w:eastAsia="Roboto" w:hAnsi="Roboto" w:cs="Roboto"/>
          <w:sz w:val="20"/>
          <w:szCs w:val="20"/>
        </w:rPr>
      </w:pPr>
      <w:r>
        <w:rPr>
          <w:rFonts w:ascii="Roboto" w:eastAsia="Roboto" w:hAnsi="Roboto" w:cs="Roboto"/>
          <w:sz w:val="20"/>
          <w:szCs w:val="20"/>
        </w:rPr>
        <w:t>Media Contact:</w:t>
      </w:r>
    </w:p>
    <w:p w14:paraId="33E6266F" w14:textId="77777777" w:rsidR="00BB1AE0" w:rsidRDefault="00000000">
      <w:pPr>
        <w:spacing w:line="240" w:lineRule="auto"/>
        <w:jc w:val="right"/>
        <w:rPr>
          <w:rFonts w:ascii="Roboto" w:eastAsia="Roboto" w:hAnsi="Roboto" w:cs="Roboto"/>
          <w:sz w:val="20"/>
          <w:szCs w:val="20"/>
        </w:rPr>
      </w:pPr>
      <w:hyperlink r:id="rId6">
        <w:r>
          <w:rPr>
            <w:rFonts w:ascii="Roboto" w:eastAsia="Roboto" w:hAnsi="Roboto" w:cs="Roboto"/>
            <w:color w:val="1155CC"/>
            <w:sz w:val="20"/>
            <w:szCs w:val="20"/>
            <w:u w:val="single"/>
          </w:rPr>
          <w:t>press@nyjl.org</w:t>
        </w:r>
      </w:hyperlink>
    </w:p>
    <w:p w14:paraId="1F5D4F8F" w14:textId="77777777" w:rsidR="00BB1AE0" w:rsidRDefault="00000000">
      <w:pPr>
        <w:spacing w:line="240" w:lineRule="auto"/>
        <w:jc w:val="right"/>
        <w:rPr>
          <w:b/>
          <w:bCs/>
        </w:rPr>
      </w:pPr>
      <w:r>
        <w:rPr>
          <w:rFonts w:ascii="Roboto" w:eastAsia="Roboto" w:hAnsi="Roboto" w:cs="Roboto"/>
          <w:sz w:val="20"/>
          <w:szCs w:val="20"/>
        </w:rPr>
        <w:t>(848) 448-2728</w:t>
      </w:r>
    </w:p>
    <w:p w14:paraId="59C1F59E" w14:textId="77777777" w:rsidR="00BB1AE0" w:rsidRDefault="00BB1AE0">
      <w:pPr>
        <w:jc w:val="center"/>
        <w:rPr>
          <w:b/>
          <w:bCs/>
        </w:rPr>
      </w:pPr>
    </w:p>
    <w:p w14:paraId="00F891FB" w14:textId="77777777" w:rsidR="00BB1AE0" w:rsidRDefault="00000000">
      <w:pPr>
        <w:pStyle w:val="Heading1"/>
        <w:keepNext w:val="0"/>
        <w:keepLines w:val="0"/>
        <w:spacing w:before="240" w:after="240"/>
        <w:jc w:val="center"/>
        <w:rPr>
          <w:b/>
          <w:bCs/>
          <w:sz w:val="22"/>
          <w:szCs w:val="22"/>
        </w:rPr>
      </w:pPr>
      <w:bookmarkStart w:id="0" w:name="_xvfdpx7usnov" w:colFirst="0" w:colLast="0"/>
      <w:bookmarkEnd w:id="0"/>
      <w:r>
        <w:rPr>
          <w:b/>
          <w:bCs/>
          <w:sz w:val="22"/>
          <w:szCs w:val="22"/>
        </w:rPr>
        <w:t>New York Junior League Completes Community Improvement Projects at Hope Center Harlem and NYC Autism Charter School</w:t>
      </w:r>
    </w:p>
    <w:p w14:paraId="5B050D05" w14:textId="77777777" w:rsidR="00BB1AE0" w:rsidRDefault="00000000">
      <w:pPr>
        <w:pStyle w:val="Heading1"/>
        <w:keepNext w:val="0"/>
        <w:keepLines w:val="0"/>
        <w:spacing w:before="240" w:after="240"/>
        <w:jc w:val="center"/>
        <w:rPr>
          <w:i/>
          <w:iCs/>
          <w:sz w:val="22"/>
          <w:szCs w:val="22"/>
        </w:rPr>
      </w:pPr>
      <w:bookmarkStart w:id="1" w:name="_3nk27xp1hg9c" w:colFirst="0" w:colLast="0"/>
      <w:bookmarkEnd w:id="1"/>
      <w:r>
        <w:rPr>
          <w:i/>
          <w:iCs/>
          <w:sz w:val="22"/>
          <w:szCs w:val="22"/>
        </w:rPr>
        <w:t>125th anniversary projects support mental health services and children’s education across New York City.</w:t>
      </w:r>
    </w:p>
    <w:p w14:paraId="6BD1538E" w14:textId="6071A65F" w:rsidR="00BB1AE0" w:rsidRDefault="00000000">
      <w:pPr>
        <w:spacing w:before="240" w:after="240"/>
        <w:jc w:val="both"/>
      </w:pPr>
      <w:r>
        <w:rPr>
          <w:b/>
          <w:bCs/>
        </w:rPr>
        <w:t>New York, New York (</w:t>
      </w:r>
      <w:r w:rsidR="00DF4F29">
        <w:rPr>
          <w:b/>
          <w:bCs/>
        </w:rPr>
        <w:t>June 9</w:t>
      </w:r>
      <w:r>
        <w:rPr>
          <w:b/>
          <w:bCs/>
        </w:rPr>
        <w:t>, 2026)</w:t>
      </w:r>
      <w:r>
        <w:t xml:space="preserve"> — In celebration of the New York Junior League’s (NYJL) 125th anniversary, the organization’s Community Improvement Project (CIP) completed two renovation projects that reflect the League’s longstanding commitment to supporting children and mental health services across New York City. During the 2025–2026 program year, NYJL volunteers led major renovations at Hope Center Harlem (HCH) and NYC Autism Charter School East Harlem, transforming spaces designed to support healing, learning, and independence.</w:t>
      </w:r>
    </w:p>
    <w:p w14:paraId="587F529D" w14:textId="77777777" w:rsidR="00BB1AE0" w:rsidRDefault="00000000">
      <w:pPr>
        <w:spacing w:before="240" w:after="240"/>
        <w:jc w:val="both"/>
      </w:pPr>
      <w:r>
        <w:t>Over the past several months, NYJL volunteers contributed over 1,000 hours of hands-on renovation work and invested approximately $80,000 in in-kind donations and services across both projects.</w:t>
      </w:r>
    </w:p>
    <w:p w14:paraId="27913DC2" w14:textId="77777777" w:rsidR="00BB1AE0" w:rsidRDefault="00000000">
      <w:pPr>
        <w:spacing w:before="240" w:after="240"/>
        <w:jc w:val="both"/>
      </w:pPr>
      <w:r>
        <w:t>At Hope Center Harlem, NYJL volunteers renovated several counseling rooms used by adolescents, adults, couples, and families receiving mental health services. Renovations included repainting and refurbishing walls, assembling furniture, and creating warmer, more welcoming spaces designed to support healing, comfort, and connection for clients and clinicians alike.</w:t>
      </w:r>
    </w:p>
    <w:p w14:paraId="09FB0476" w14:textId="77777777" w:rsidR="00BB1AE0" w:rsidRDefault="00000000">
      <w:pPr>
        <w:spacing w:before="240" w:after="240"/>
        <w:jc w:val="both"/>
      </w:pPr>
      <w:r>
        <w:t>At NYC Autism Charter School, NYJL volunteers transformed the school’s life skills center into a more functional, engaging, and supportive environment where students with autism can build confidence and independence through hands-on learning. Renovations included repainting and refurbishing walls, upgrading appliances and furnishings, and redesigning the space to better reflect real-world home and community settings where students can practice essential daily living skills.</w:t>
      </w:r>
    </w:p>
    <w:p w14:paraId="7DE6D331" w14:textId="77777777" w:rsidR="00BB1AE0" w:rsidRDefault="00000000">
      <w:pPr>
        <w:spacing w:before="240" w:after="240"/>
        <w:jc w:val="both"/>
      </w:pPr>
      <w:r>
        <w:t>Bob’s Discount Furniture also donated a bed, mattress, dining table, and chairs for the renovated center, helping create a more realistic home environment for students learning routines such as making a bed or setting a table.</w:t>
      </w:r>
    </w:p>
    <w:p w14:paraId="1B410513" w14:textId="445E13CA" w:rsidR="00BB1AE0" w:rsidRDefault="00000000">
      <w:pPr>
        <w:spacing w:before="240" w:after="240"/>
        <w:jc w:val="both"/>
      </w:pPr>
      <w:r>
        <w:t xml:space="preserve">“The Community Improvement Project has been one of the New York Junior League’s most meaningful opportunities for hands-on service, and this year’s projects were especially significant as we celebrate our 125th anniversary,” said NYJL </w:t>
      </w:r>
      <w:r w:rsidR="00CD11AD">
        <w:t xml:space="preserve">2024-2026 </w:t>
      </w:r>
      <w:r>
        <w:t xml:space="preserve">President Jeri Powell. “By investing in spaces that support mental health services and help children build confidence and </w:t>
      </w:r>
      <w:r>
        <w:lastRenderedPageBreak/>
        <w:t>independence, we are honoring the League’s original mission while continuing to respond to the evolving needs of New Yorkers today.”</w:t>
      </w:r>
    </w:p>
    <w:p w14:paraId="286C7090" w14:textId="77777777" w:rsidR="00BB1AE0" w:rsidRDefault="00000000">
      <w:pPr>
        <w:jc w:val="both"/>
      </w:pPr>
      <w:r>
        <w:t>“Creating a calming, welcoming environment is an important part of the healing process,” said Dr. Lena Green, Executive Director of Hope Center Harlem. “Thanks to the partnership and generosity of the New York Junior League, these renovated counseling rooms will help our clients feel more comfortable and supported from the moment they walk through the door, while giving our clinicians spaces that better reflect the care and compassion at the center of our work.”</w:t>
      </w:r>
    </w:p>
    <w:p w14:paraId="632702CD" w14:textId="77777777" w:rsidR="00BB1AE0" w:rsidRDefault="00BB1AE0">
      <w:pPr>
        <w:jc w:val="both"/>
      </w:pPr>
    </w:p>
    <w:p w14:paraId="6AA35F0B" w14:textId="77777777" w:rsidR="00BB1AE0" w:rsidRDefault="00000000">
      <w:pPr>
        <w:jc w:val="both"/>
      </w:pPr>
      <w:r>
        <w:t>“The New York Junior League has helped us create a life skills center where students can safely practice the routines and experiences that are essential to everyday independence,” said Julie Fisher, Executive Director of NYC Autism Charter School. “The transformed space gives students more opportunities to build confidence, develop practical skills, and prepare for life beyond the classroom.”</w:t>
      </w:r>
    </w:p>
    <w:p w14:paraId="18820A68" w14:textId="77777777" w:rsidR="00BB1AE0" w:rsidRDefault="00000000">
      <w:pPr>
        <w:spacing w:before="240" w:after="240"/>
        <w:jc w:val="both"/>
      </w:pPr>
      <w:r>
        <w:t>Each year, the NYJL’s Community Improvement Project selects one or more New York City-based nonprofit partners to receive major facility enhancements. The initiative not only revitalizes critical community spaces but also expands the long-term impact of partner organizations’ programming and services.</w:t>
      </w:r>
    </w:p>
    <w:p w14:paraId="4FD5F05A" w14:textId="77777777" w:rsidR="00BB1AE0" w:rsidRDefault="00000000">
      <w:pPr>
        <w:spacing w:before="240" w:after="240"/>
        <w:jc w:val="both"/>
      </w:pPr>
      <w:r>
        <w:t>To learn more about the NYJL’s Community Improvement Project, visit</w:t>
      </w:r>
      <w:hyperlink r:id="rId7">
        <w:r>
          <w:t xml:space="preserve"> </w:t>
        </w:r>
      </w:hyperlink>
      <w:hyperlink r:id="rId8">
        <w:r>
          <w:rPr>
            <w:color w:val="1155CC"/>
            <w:u w:val="single"/>
          </w:rPr>
          <w:t>www.nyjl.org</w:t>
        </w:r>
      </w:hyperlink>
      <w:r>
        <w:t>.</w:t>
      </w:r>
    </w:p>
    <w:p w14:paraId="155AC318" w14:textId="77777777" w:rsidR="0023241B" w:rsidRDefault="00000000">
      <w:pPr>
        <w:shd w:val="clear" w:color="auto" w:fill="FFFFFF"/>
        <w:spacing w:before="200" w:after="240"/>
        <w:jc w:val="both"/>
        <w:rPr>
          <w:b/>
          <w:bCs/>
        </w:rPr>
      </w:pPr>
      <w:r>
        <w:rPr>
          <w:b/>
          <w:bCs/>
        </w:rPr>
        <w:t>About the New York Junior League</w:t>
      </w:r>
    </w:p>
    <w:p w14:paraId="5D728BDA" w14:textId="55FB3075" w:rsidR="00BB1AE0" w:rsidRDefault="00000000">
      <w:pPr>
        <w:shd w:val="clear" w:color="auto" w:fill="FFFFFF"/>
        <w:spacing w:before="200" w:after="240"/>
        <w:jc w:val="both"/>
      </w:pPr>
      <w:r>
        <w:t>Since 1901, the New York Junior League (NYJL) has responded to New York City’s most pressing socioeconomic challenges. Powered by nearly 2,500 women volunteers, the NYJL works with more than 60 community-based organizations to advance children’s social-emotional learning and to provide life skills programs to youth and adults who are navigating periods of difficult transition. Bringing their diverse experiences and talents, trained NYJL volunteers engage women and children in health, education, and arts workshops specially customized to their needs. The NYJL also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w:t>
      </w:r>
    </w:p>
    <w:p w14:paraId="0E6C1E43" w14:textId="77777777" w:rsidR="00BB1AE0" w:rsidRDefault="00000000">
      <w:pPr>
        <w:shd w:val="clear" w:color="auto" w:fill="FFFFFF"/>
        <w:spacing w:before="200" w:after="240"/>
        <w:jc w:val="both"/>
        <w:rPr>
          <w:b/>
          <w:bCs/>
        </w:rPr>
      </w:pPr>
      <w:r>
        <w:t>www.NYJL.org</w:t>
      </w:r>
      <w:r>
        <w:br/>
        <w:t>www.facebook.com/thenyjl</w:t>
      </w:r>
      <w:r>
        <w:br/>
        <w:t>www.instagram.com/thenyjl</w:t>
      </w:r>
      <w:r>
        <w:br/>
        <w:t xml:space="preserve">www.twitter.com/thenyjl </w:t>
      </w:r>
    </w:p>
    <w:p w14:paraId="094AF917" w14:textId="77777777" w:rsidR="0023241B" w:rsidRDefault="0023241B">
      <w:pPr>
        <w:keepLines/>
        <w:shd w:val="clear" w:color="auto" w:fill="FFFFFF"/>
        <w:jc w:val="both"/>
        <w:rPr>
          <w:b/>
          <w:bCs/>
        </w:rPr>
      </w:pPr>
    </w:p>
    <w:p w14:paraId="64D1B1AD" w14:textId="1C42943D" w:rsidR="00BB1AE0" w:rsidRDefault="00000000">
      <w:pPr>
        <w:keepLines/>
        <w:shd w:val="clear" w:color="auto" w:fill="FFFFFF"/>
        <w:jc w:val="both"/>
        <w:rPr>
          <w:b/>
          <w:bCs/>
        </w:rPr>
      </w:pPr>
      <w:r>
        <w:rPr>
          <w:b/>
          <w:bCs/>
        </w:rPr>
        <w:lastRenderedPageBreak/>
        <w:t>About Hope Center Harlem</w:t>
      </w:r>
    </w:p>
    <w:p w14:paraId="5B9A22AC" w14:textId="77777777" w:rsidR="00BB1AE0" w:rsidRDefault="00000000">
      <w:pPr>
        <w:shd w:val="clear" w:color="auto" w:fill="FFFFFF"/>
        <w:spacing w:after="240"/>
        <w:jc w:val="both"/>
        <w:rPr>
          <w:highlight w:val="white"/>
        </w:rPr>
      </w:pPr>
      <w:r>
        <w:rPr>
          <w:highlight w:val="white"/>
        </w:rPr>
        <w:t>The HOPE (Healing on Purpose and Evolving) Center is a free-standing, community-based mental health clinic that is affiliated with the historic First Corinthian Baptist Church (FCBC) in Central Harlem. The HOPE Center was established in 2016 to increase access to mental health services in Harlem and decrease the stigma concerning mental health in communities of color. The HOPE Center offers free mental health services for individuals, families, and group therapy for adults and teens focused on suicide prevention</w:t>
      </w:r>
      <w:r>
        <w:t xml:space="preserve"> and a variety of wellness-based initiatives for people affected by mental health challenges.</w:t>
      </w:r>
      <w:r>
        <w:rPr>
          <w:highlight w:val="white"/>
        </w:rPr>
        <w:t xml:space="preserve"> </w:t>
      </w:r>
      <w:hyperlink r:id="rId9">
        <w:r>
          <w:rPr>
            <w:b/>
            <w:bCs/>
            <w:highlight w:val="white"/>
            <w:u w:val="single"/>
          </w:rPr>
          <w:t>www.hopecenterharlem.org</w:t>
        </w:r>
      </w:hyperlink>
    </w:p>
    <w:p w14:paraId="63C417EA" w14:textId="77777777" w:rsidR="0023241B" w:rsidRDefault="00000000">
      <w:pPr>
        <w:shd w:val="clear" w:color="auto" w:fill="FFFFFF"/>
        <w:spacing w:before="200" w:after="240"/>
        <w:jc w:val="both"/>
        <w:rPr>
          <w:b/>
          <w:bCs/>
        </w:rPr>
      </w:pPr>
      <w:r>
        <w:rPr>
          <w:b/>
          <w:bCs/>
        </w:rPr>
        <w:t>About NYC Autism Charter School</w:t>
      </w:r>
    </w:p>
    <w:p w14:paraId="4330FEBF" w14:textId="74D6611E" w:rsidR="00BB1AE0" w:rsidRDefault="00000000">
      <w:pPr>
        <w:shd w:val="clear" w:color="auto" w:fill="FFFFFF"/>
        <w:spacing w:before="200" w:after="240"/>
        <w:jc w:val="both"/>
      </w:pPr>
      <w:r>
        <w:t xml:space="preserve">Founded in 2005, NYC Autism Charter Schools (NYCACS) </w:t>
      </w:r>
      <w:proofErr w:type="gramStart"/>
      <w:r>
        <w:t>are dedicated to providing</w:t>
      </w:r>
      <w:proofErr w:type="gramEnd"/>
      <w:r>
        <w:t xml:space="preserve"> an individualized, high-quality education to children, adolescents, and young adults with autism. Through evidence-based teaching and strong partnerships with families, NYCACS prepares students for success and greater independence in daily life. With campuses in Harlem and the Bronx, the schools foster inclusive, supportive environments that empower students to thrive both in and beyond the classroom.</w:t>
      </w:r>
    </w:p>
    <w:p w14:paraId="49A9AC32" w14:textId="77777777" w:rsidR="00BB1AE0" w:rsidRDefault="00BB1AE0">
      <w:pPr>
        <w:spacing w:before="240" w:after="240"/>
        <w:jc w:val="both"/>
      </w:pPr>
    </w:p>
    <w:p w14:paraId="0D3FC698" w14:textId="77777777" w:rsidR="00BB1AE0" w:rsidRDefault="00BB1AE0">
      <w:pPr>
        <w:jc w:val="both"/>
      </w:pPr>
    </w:p>
    <w:sectPr w:rsidR="00BB1AE0">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C6B1D7F" w14:textId="77777777" w:rsidR="00100405" w:rsidRDefault="00100405">
      <w:pPr>
        <w:spacing w:line="240" w:lineRule="auto"/>
      </w:pPr>
      <w:r>
        <w:separator/>
      </w:r>
    </w:p>
  </w:endnote>
  <w:endnote w:type="continuationSeparator" w:id="0">
    <w:p w14:paraId="1C9AFD5C" w14:textId="77777777" w:rsidR="00100405" w:rsidRDefault="001004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50CC798-9720-A644-AD26-7AE67F46CB59}"/>
    <w:embedBold r:id="rId2" w:fontKey="{E00B97B9-AF19-D645-8D05-EA6B07F2E923}"/>
    <w:embedItalic r:id="rId3" w:fontKey="{56D0385A-BCC6-D340-BD0C-BBC4462ED2FB}"/>
  </w:font>
  <w:font w:name="Times New Roman">
    <w:panose1 w:val="02020603050405020304"/>
    <w:charset w:val="00"/>
    <w:family w:val="roman"/>
    <w:pitch w:val="variable"/>
    <w:sig w:usb0="E0002EFF" w:usb1="C000785B" w:usb2="00000009" w:usb3="00000000" w:csb0="000001FF" w:csb1="00000000"/>
    <w:embedRegular r:id="rId4" w:fontKey="{BEF9F29A-928D-494E-AF71-E8B3C6FC21D5}"/>
  </w:font>
  <w:font w:name="Roboto">
    <w:panose1 w:val="02000000000000000000"/>
    <w:charset w:val="00"/>
    <w:family w:val="auto"/>
    <w:pitch w:val="variable"/>
    <w:sig w:usb0="E0000AFF" w:usb1="5000217F" w:usb2="00000021" w:usb3="00000000" w:csb0="0000019F" w:csb1="00000000"/>
    <w:embedRegular r:id="rId5" w:fontKey="{C5CEEB85-E46A-4149-9140-DB17DAA07DF4}"/>
  </w:font>
  <w:font w:name="Calibri">
    <w:panose1 w:val="020F0502020204030204"/>
    <w:charset w:val="00"/>
    <w:family w:val="swiss"/>
    <w:pitch w:val="variable"/>
    <w:sig w:usb0="E4002EFF" w:usb1="C200247B" w:usb2="00000009" w:usb3="00000000" w:csb0="000001FF" w:csb1="00000000"/>
    <w:embedRegular r:id="rId6" w:fontKey="{94C03851-906C-774E-8353-E5E205EB0DAE}"/>
  </w:font>
  <w:font w:name="Cambria">
    <w:panose1 w:val="02040503050406030204"/>
    <w:charset w:val="00"/>
    <w:family w:val="roman"/>
    <w:pitch w:val="variable"/>
    <w:sig w:usb0="E00006FF" w:usb1="420024FF" w:usb2="02000000" w:usb3="00000000" w:csb0="0000019F" w:csb1="00000000"/>
    <w:embedRegular r:id="rId7" w:fontKey="{FEEFD33A-CFEA-0F42-8197-E093C74276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43E96B9" w14:textId="77777777" w:rsidR="00100405" w:rsidRDefault="00100405">
      <w:pPr>
        <w:spacing w:line="240" w:lineRule="auto"/>
      </w:pPr>
      <w:r>
        <w:separator/>
      </w:r>
    </w:p>
  </w:footnote>
  <w:footnote w:type="continuationSeparator" w:id="0">
    <w:p w14:paraId="57A16FEE" w14:textId="77777777" w:rsidR="00100405" w:rsidRDefault="001004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439F948" w14:textId="77777777" w:rsidR="00BB1AE0" w:rsidRDefault="00000000">
    <w:r>
      <w:rPr>
        <w:noProof/>
      </w:rPr>
      <w:drawing>
        <wp:anchor distT="152400" distB="152400" distL="152400" distR="152400" simplePos="0" relativeHeight="251658240" behindDoc="0" locked="0" layoutInCell="1" hidden="0" allowOverlap="1" wp14:anchorId="52DF6EDD" wp14:editId="60ACF311">
          <wp:simplePos x="0" y="0"/>
          <wp:positionH relativeFrom="page">
            <wp:posOffset>0</wp:posOffset>
          </wp:positionH>
          <wp:positionV relativeFrom="page">
            <wp:posOffset>-283436</wp:posOffset>
          </wp:positionV>
          <wp:extent cx="7772400" cy="1681163"/>
          <wp:effectExtent l="0" t="0" r="0" b="0"/>
          <wp:wrapTopAndBottom distT="152400" distB="152400"/>
          <wp:docPr id="1"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
                  <a:srcRect l="613" r="-613" b="82860"/>
                  <a:stretch>
                    <a:fillRect/>
                  </a:stretch>
                </pic:blipFill>
                <pic:spPr>
                  <a:xfrm>
                    <a:off x="0" y="0"/>
                    <a:ext cx="7772400" cy="1681163"/>
                  </a:xfrm>
                  <a:prstGeom prst="rect">
                    <a:avLst/>
                  </a:prstGeom>
                  <a:ln/>
                </pic:spPr>
              </pic:pic>
            </a:graphicData>
          </a:graphic>
        </wp:anchor>
      </w:drawing>
    </w:r>
  </w:p>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AE0"/>
    <w:rsid w:val="00100405"/>
    <w:rsid w:val="0023241B"/>
    <w:rsid w:val="00BB1AE0"/>
    <w:rsid w:val="00CD11AD"/>
    <w:rsid w:val="00DF4F29"/>
    <w:rsid w:val="00E97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7070C9"/>
  <w15:docId w15:val="{895DA82A-C82D-7743-9062-C3BA09F84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yjl.org" TargetMode="External"/><Relationship Id="rId3" Type="http://schemas.openxmlformats.org/officeDocument/2006/relationships/webSettings" Target="webSettings.xml"/><Relationship Id="rId7" Type="http://schemas.openxmlformats.org/officeDocument/2006/relationships/hyperlink" Target="http://www.nyjl.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nyjl.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c212.net/c/link/?t=0&amp;l=en&amp;o=3557165-1&amp;h=2067639437&amp;u=http%3A%2F%2Fwww.hopecenterharlem.org%2F&amp;a=www.hopecenterharlem.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886</Words>
  <Characters>5388</Characters>
  <Application>Microsoft Office Word</Application>
  <DocSecurity>0</DocSecurity>
  <Lines>86</Lines>
  <Paragraphs>24</Paragraphs>
  <ScaleCrop>false</ScaleCrop>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Zuckerman</cp:lastModifiedBy>
  <cp:revision>3</cp:revision>
  <cp:lastPrinted>2026-07-10T02:38:00Z</cp:lastPrinted>
  <dcterms:created xsi:type="dcterms:W3CDTF">2026-07-10T02:38:00Z</dcterms:created>
  <dcterms:modified xsi:type="dcterms:W3CDTF">2026-07-10T02:52:00Z</dcterms:modified>
</cp:coreProperties>
</file>